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61" w:rsidRDefault="007D6261" w:rsidP="007D6261">
      <w:pPr>
        <w:pStyle w:val="Bal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BERGAMA</w:t>
      </w:r>
      <w:r w:rsidRPr="007D6261">
        <w:rPr>
          <w:rFonts w:asciiTheme="minorHAnsi" w:hAnsiTheme="minorHAnsi" w:cstheme="minorHAnsi"/>
        </w:rPr>
        <w:t xml:space="preserve"> TİCARET ODASI </w:t>
      </w:r>
      <w:r>
        <w:rPr>
          <w:rFonts w:asciiTheme="minorHAnsi" w:hAnsiTheme="minorHAnsi" w:cstheme="minorHAnsi"/>
        </w:rPr>
        <w:t>WEB SİTESİ</w:t>
      </w:r>
    </w:p>
    <w:p w:rsidR="007D6261" w:rsidRPr="007D6261" w:rsidRDefault="007D6261" w:rsidP="007D6261">
      <w:pPr>
        <w:pStyle w:val="Balk1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KİŞİSEL VERİLERİN İŞLENMESİNE İLİŞKİN GENEL AYDINLATMA METNİ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 xml:space="preserve">07.04.2016 tarihli ve 29677 sayılı Resmî Gazete'de yayımlanan 6698 sayılı Kişisel Verilerin Korunması Kanunu ("KVKK") uyarınca, kurumumuz </w:t>
      </w:r>
      <w:proofErr w:type="spellStart"/>
      <w:r>
        <w:rPr>
          <w:rFonts w:asciiTheme="minorHAnsi" w:hAnsiTheme="minorHAnsi" w:cstheme="minorHAnsi"/>
        </w:rPr>
        <w:t>Bergama</w:t>
      </w:r>
      <w:r w:rsidRPr="007D6261">
        <w:rPr>
          <w:rFonts w:asciiTheme="minorHAnsi" w:hAnsiTheme="minorHAnsi" w:cstheme="minorHAnsi"/>
        </w:rPr>
        <w:t>Ticaret</w:t>
      </w:r>
      <w:proofErr w:type="spellEnd"/>
      <w:r w:rsidRPr="007D6261">
        <w:rPr>
          <w:rFonts w:asciiTheme="minorHAnsi" w:hAnsiTheme="minorHAnsi" w:cstheme="minorHAnsi"/>
        </w:rPr>
        <w:t xml:space="preserve"> Odası, </w:t>
      </w:r>
      <w:r w:rsidRPr="007D6261">
        <w:rPr>
          <w:rStyle w:val="Gl"/>
          <w:rFonts w:asciiTheme="minorHAnsi" w:hAnsiTheme="minorHAnsi" w:cstheme="minorHAnsi"/>
        </w:rPr>
        <w:t>Veri Sorumlusu</w:t>
      </w:r>
      <w:r w:rsidRPr="007D6261">
        <w:rPr>
          <w:rFonts w:asciiTheme="minorHAnsi" w:hAnsiTheme="minorHAnsi" w:cstheme="minorHAnsi"/>
        </w:rPr>
        <w:t xml:space="preserve"> sıfatıyla kişisel verilerinizi KVKK ile belirlenen sınırlar çerçevesinde ve Kanun'da belirtilen şartlar doğrultusunda işleyebilecektir.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Bergama</w:t>
      </w:r>
      <w:r w:rsidRPr="007D6261">
        <w:rPr>
          <w:rFonts w:asciiTheme="minorHAnsi" w:hAnsiTheme="minorHAnsi" w:cstheme="minorHAnsi"/>
        </w:rPr>
        <w:t xml:space="preserve"> Ticaret Odası olarak işbu Aydınlatma Metni ile </w:t>
      </w:r>
      <w:proofErr w:type="spellStart"/>
      <w:r w:rsidRPr="007D6261">
        <w:rPr>
          <w:rFonts w:asciiTheme="minorHAnsi" w:hAnsiTheme="minorHAnsi" w:cstheme="minorHAnsi"/>
        </w:rPr>
        <w:t>KVKK'nın</w:t>
      </w:r>
      <w:proofErr w:type="spellEnd"/>
      <w:r w:rsidRPr="007D6261">
        <w:rPr>
          <w:rFonts w:asciiTheme="minorHAnsi" w:hAnsiTheme="minorHAnsi" w:cstheme="minorHAnsi"/>
        </w:rPr>
        <w:t xml:space="preserve"> 10. maddesi uyarınca sizleri kişisel veri işleme faaliyetlerimiz hakkında bilgilendirmek ve aydınlatmak isteriz.</w:t>
      </w:r>
    </w:p>
    <w:p w:rsidR="007D6261" w:rsidRPr="007D6261" w:rsidRDefault="007D6261" w:rsidP="007D6261">
      <w:pPr>
        <w:pStyle w:val="Balk2"/>
        <w:rPr>
          <w:rFonts w:asciiTheme="minorHAnsi" w:hAnsiTheme="minorHAnsi" w:cstheme="minorHAnsi"/>
          <w:color w:val="auto"/>
        </w:rPr>
      </w:pPr>
      <w:r w:rsidRPr="007D6261">
        <w:rPr>
          <w:rFonts w:asciiTheme="minorHAnsi" w:hAnsiTheme="minorHAnsi" w:cstheme="minorHAnsi"/>
          <w:color w:val="auto"/>
        </w:rPr>
        <w:t>1. Veri Sorumlusu ve Temsilcisi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proofErr w:type="gramStart"/>
      <w:r w:rsidRPr="007D6261">
        <w:rPr>
          <w:rFonts w:asciiTheme="minorHAnsi" w:hAnsiTheme="minorHAnsi" w:cstheme="minorHAnsi"/>
        </w:rPr>
        <w:t xml:space="preserve">KVKK uyarınca </w:t>
      </w:r>
      <w:r>
        <w:rPr>
          <w:rFonts w:asciiTheme="minorHAnsi" w:hAnsiTheme="minorHAnsi" w:cstheme="minorHAnsi"/>
        </w:rPr>
        <w:t xml:space="preserve">Bergama </w:t>
      </w:r>
      <w:r w:rsidRPr="007D6261">
        <w:rPr>
          <w:rFonts w:asciiTheme="minorHAnsi" w:hAnsiTheme="minorHAnsi" w:cstheme="minorHAnsi"/>
        </w:rPr>
        <w:t>Ticaret Odası, veri sorumlusu sıfatıyla kişisel verilerinizi aşağıda açıklanan amaçlarla bağlantılı, sınırlı ve ölçülü olarak; hukuka ve dürüstlük kurallarına uygun şekilde, doğru ve gerektiğinde güncel olarak işleyebilecek, kaydedebilecek, saklayabilecek, sınıflandırabilecek, güncelleyebilecek ve mevzuatın izin verdiği hâllerde ve/veya işlendikleri amaçla sınırlı olmak kaydıyla üçüncü kişilere açıklayabilecek veya aktarabilecektir.</w:t>
      </w:r>
      <w:proofErr w:type="gramEnd"/>
    </w:p>
    <w:p w:rsidR="007D6261" w:rsidRPr="007D6261" w:rsidRDefault="007D6261" w:rsidP="007D6261">
      <w:pPr>
        <w:pStyle w:val="Balk2"/>
        <w:rPr>
          <w:rFonts w:asciiTheme="minorHAnsi" w:hAnsiTheme="minorHAnsi" w:cstheme="minorHAnsi"/>
          <w:color w:val="auto"/>
        </w:rPr>
      </w:pPr>
      <w:r w:rsidRPr="007D6261">
        <w:rPr>
          <w:rFonts w:asciiTheme="minorHAnsi" w:hAnsiTheme="minorHAnsi" w:cstheme="minorHAnsi"/>
          <w:color w:val="auto"/>
        </w:rPr>
        <w:t>2. Kişisel Verilerinizin İşlenme Amacı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Bergama</w:t>
      </w:r>
      <w:r w:rsidRPr="007D6261">
        <w:rPr>
          <w:rFonts w:asciiTheme="minorHAnsi" w:hAnsiTheme="minorHAnsi" w:cstheme="minorHAnsi"/>
        </w:rPr>
        <w:t xml:space="preserve"> Ticaret Odasının web sitesine (</w:t>
      </w:r>
      <w:proofErr w:type="spellStart"/>
      <w:proofErr w:type="gramStart"/>
      <w:r>
        <w:rPr>
          <w:rFonts w:asciiTheme="minorHAnsi" w:hAnsiTheme="minorHAnsi" w:cstheme="minorHAnsi"/>
        </w:rPr>
        <w:t>berto</w:t>
      </w:r>
      <w:proofErr w:type="spellEnd"/>
      <w:r w:rsidRPr="007D6261">
        <w:rPr>
          <w:rFonts w:asciiTheme="minorHAnsi" w:hAnsiTheme="minorHAnsi" w:cstheme="minorHAnsi"/>
        </w:rPr>
        <w:t>.</w:t>
      </w:r>
      <w:proofErr w:type="spellStart"/>
      <w:r w:rsidRPr="007D6261">
        <w:rPr>
          <w:rFonts w:asciiTheme="minorHAnsi" w:hAnsiTheme="minorHAnsi" w:cstheme="minorHAnsi"/>
        </w:rPr>
        <w:t>org.tr</w:t>
      </w:r>
      <w:proofErr w:type="spellEnd"/>
      <w:proofErr w:type="gramEnd"/>
      <w:r w:rsidRPr="007D6261">
        <w:rPr>
          <w:rFonts w:asciiTheme="minorHAnsi" w:hAnsiTheme="minorHAnsi" w:cstheme="minorHAnsi"/>
        </w:rPr>
        <w:t xml:space="preserve">) sağlamış olduğunuz adınız, soyadınız, adresiniz, telefon numaranız, faks numaranız, T.C. kimlik numaranız, pasaport numaranız, firma unvanınız ve e-posta adresiniz; </w:t>
      </w:r>
      <w:proofErr w:type="spellStart"/>
      <w:r w:rsidRPr="007D6261">
        <w:rPr>
          <w:rFonts w:asciiTheme="minorHAnsi" w:hAnsiTheme="minorHAnsi" w:cstheme="minorHAnsi"/>
        </w:rPr>
        <w:t>KVKK'da</w:t>
      </w:r>
      <w:proofErr w:type="spellEnd"/>
      <w:r w:rsidRPr="007D6261">
        <w:rPr>
          <w:rFonts w:asciiTheme="minorHAnsi" w:hAnsiTheme="minorHAnsi" w:cstheme="minorHAnsi"/>
        </w:rPr>
        <w:t xml:space="preserve"> öngörülen temel ilkelere uygun olarak;</w:t>
      </w:r>
    </w:p>
    <w:p w:rsidR="007D6261" w:rsidRPr="007D6261" w:rsidRDefault="007D6261" w:rsidP="007D626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Odamız tarafından sunulan hizmet ve içeriklerden ilgili kişilerin faydalandırılması için gerekli çalışmaların ilgili iş birimleri tarafından yürütülmesi,</w:t>
      </w:r>
    </w:p>
    <w:p w:rsidR="007D6261" w:rsidRPr="007D6261" w:rsidRDefault="007D6261" w:rsidP="007D626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İlgili iş süreçlerinin yürütülmesi,</w:t>
      </w:r>
    </w:p>
    <w:p w:rsidR="007D6261" w:rsidRPr="007D6261" w:rsidRDefault="007D6261" w:rsidP="007D626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Oda tarafından yürütülen faaliyetlerin gerçekleştirilmesi,</w:t>
      </w:r>
    </w:p>
    <w:p w:rsidR="007D6261" w:rsidRPr="007D6261" w:rsidRDefault="007D6261" w:rsidP="007D626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Odanın ticari ve/veya iş stratejilerinin planlanması ve uygulanması,</w:t>
      </w:r>
    </w:p>
    <w:p w:rsidR="007D6261" w:rsidRPr="007D6261" w:rsidRDefault="007D6261" w:rsidP="007D626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Odanın ve Oda ile iş ilişkisi içerisinde bulunan kişilerin hukuki, teknik ve ticari güvenliğinin sağlanması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proofErr w:type="gramStart"/>
      <w:r w:rsidRPr="007D6261">
        <w:rPr>
          <w:rFonts w:asciiTheme="minorHAnsi" w:hAnsiTheme="minorHAnsi" w:cstheme="minorHAnsi"/>
        </w:rPr>
        <w:t>amaçlarıyla</w:t>
      </w:r>
      <w:proofErr w:type="gramEnd"/>
      <w:r w:rsidRPr="007D6261">
        <w:rPr>
          <w:rFonts w:asciiTheme="minorHAnsi" w:hAnsiTheme="minorHAnsi" w:cstheme="minorHAnsi"/>
        </w:rPr>
        <w:t xml:space="preserve">, </w:t>
      </w:r>
      <w:proofErr w:type="spellStart"/>
      <w:r w:rsidRPr="007D6261">
        <w:rPr>
          <w:rFonts w:asciiTheme="minorHAnsi" w:hAnsiTheme="minorHAnsi" w:cstheme="minorHAnsi"/>
        </w:rPr>
        <w:t>KVKK'nın</w:t>
      </w:r>
      <w:proofErr w:type="spellEnd"/>
      <w:r w:rsidRPr="007D6261">
        <w:rPr>
          <w:rFonts w:asciiTheme="minorHAnsi" w:hAnsiTheme="minorHAnsi" w:cstheme="minorHAnsi"/>
        </w:rPr>
        <w:t xml:space="preserve"> 5. ve 6. maddelerinde belirtilen kişisel veri işleme şartları kapsamında işlenmekte ve amaçla sınırlı süre boyunca fiziksel veya elektronik ortamda güvenli şekilde saklanmaktadır.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 xml:space="preserve">Kişisel verilerinizin kurumumuz tarafından işlenme amaçlarına ilişkin ayrıntılı bilgiye </w:t>
      </w:r>
      <w:r>
        <w:rPr>
          <w:rStyle w:val="Gl"/>
          <w:rFonts w:asciiTheme="minorHAnsi" w:hAnsiTheme="minorHAnsi" w:cstheme="minorHAnsi"/>
        </w:rPr>
        <w:t>Bergama</w:t>
      </w:r>
      <w:r w:rsidRPr="007D6261">
        <w:rPr>
          <w:rStyle w:val="Gl"/>
          <w:rFonts w:asciiTheme="minorHAnsi" w:hAnsiTheme="minorHAnsi" w:cstheme="minorHAnsi"/>
        </w:rPr>
        <w:t xml:space="preserve"> Ticaret Odası Kişisel Verilerin Korunması ve İşlenmesi Politikası</w:t>
      </w:r>
      <w:r w:rsidRPr="007D6261">
        <w:rPr>
          <w:rFonts w:asciiTheme="minorHAnsi" w:hAnsiTheme="minorHAnsi" w:cstheme="minorHAnsi"/>
        </w:rPr>
        <w:t>'ndan ulaşabilirsiniz.</w:t>
      </w:r>
    </w:p>
    <w:p w:rsidR="007D6261" w:rsidRPr="007D6261" w:rsidRDefault="007D6261" w:rsidP="007D6261">
      <w:pPr>
        <w:pStyle w:val="Balk2"/>
        <w:rPr>
          <w:rFonts w:asciiTheme="minorHAnsi" w:hAnsiTheme="minorHAnsi" w:cstheme="minorHAnsi"/>
          <w:color w:val="auto"/>
        </w:rPr>
      </w:pPr>
      <w:r w:rsidRPr="007D6261">
        <w:rPr>
          <w:rFonts w:asciiTheme="minorHAnsi" w:hAnsiTheme="minorHAnsi" w:cstheme="minorHAnsi"/>
          <w:color w:val="auto"/>
        </w:rPr>
        <w:t>3. Web Sitesi Ziyaretçilerine Ait Kişisel Verilerin Aktarımı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 xml:space="preserve">Yukarıda açıklanan amaçlar kapsamında işlenen kişisel verileriniz; </w:t>
      </w:r>
      <w:proofErr w:type="spellStart"/>
      <w:r w:rsidRPr="007D6261">
        <w:rPr>
          <w:rFonts w:asciiTheme="minorHAnsi" w:hAnsiTheme="minorHAnsi" w:cstheme="minorHAnsi"/>
        </w:rPr>
        <w:t>KVKK'da</w:t>
      </w:r>
      <w:proofErr w:type="spellEnd"/>
      <w:r w:rsidRPr="007D6261">
        <w:rPr>
          <w:rFonts w:asciiTheme="minorHAnsi" w:hAnsiTheme="minorHAnsi" w:cstheme="minorHAnsi"/>
        </w:rPr>
        <w:t xml:space="preserve"> öngörülen temel ilkelere uygun olarak ve </w:t>
      </w:r>
      <w:proofErr w:type="spellStart"/>
      <w:r w:rsidRPr="007D6261">
        <w:rPr>
          <w:rFonts w:asciiTheme="minorHAnsi" w:hAnsiTheme="minorHAnsi" w:cstheme="minorHAnsi"/>
        </w:rPr>
        <w:t>KVKK'nın</w:t>
      </w:r>
      <w:proofErr w:type="spellEnd"/>
      <w:r w:rsidRPr="007D6261">
        <w:rPr>
          <w:rFonts w:asciiTheme="minorHAnsi" w:hAnsiTheme="minorHAnsi" w:cstheme="minorHAnsi"/>
        </w:rPr>
        <w:t xml:space="preserve"> 8. ve 9. maddelerinde belirtilen kişisel veri aktarım şartları kapsamında üyelerimiz, web sitesi ziyaretçilerimiz, kanunen yetkili kamu kurum ve kuruluşları ile özel hukuk tüzel kişileriyle paylaşılabilecektir.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 xml:space="preserve">Kişisel verilerinizin, Kişisel Verileri Koruma Kurulu tarafından yeterli korumanın bulunmadığı tespit edilen ülkelere aktarılması ise yalnızca Türkiye'deki ve ilgili yabancı ülkedeki veri sorumlularının yeterli </w:t>
      </w:r>
      <w:r w:rsidRPr="007D6261">
        <w:rPr>
          <w:rFonts w:asciiTheme="minorHAnsi" w:hAnsiTheme="minorHAnsi" w:cstheme="minorHAnsi"/>
        </w:rPr>
        <w:lastRenderedPageBreak/>
        <w:t>korumayı yazılı olarak taahhüt etmeleri ve ilgili aktarım bakımından Kişisel Verileri Koruma Kurulunun izninin alınmış olması hâlinde mümkün olabilecektir.</w:t>
      </w:r>
    </w:p>
    <w:p w:rsidR="007D6261" w:rsidRPr="007D6261" w:rsidRDefault="007D6261" w:rsidP="007D6261">
      <w:pPr>
        <w:pStyle w:val="Balk2"/>
        <w:rPr>
          <w:rFonts w:asciiTheme="minorHAnsi" w:hAnsiTheme="minorHAnsi" w:cstheme="minorHAnsi"/>
          <w:color w:val="auto"/>
        </w:rPr>
      </w:pPr>
      <w:r w:rsidRPr="007D6261">
        <w:rPr>
          <w:rFonts w:asciiTheme="minorHAnsi" w:hAnsiTheme="minorHAnsi" w:cstheme="minorHAnsi"/>
          <w:color w:val="auto"/>
        </w:rPr>
        <w:t>4. Kişisel Verilerinizin Toplanma Yöntemi ve Hukuki Sebebi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 xml:space="preserve">Kişisel verileriniz, faaliyetlerimizin yürütülmesi amacıyla </w:t>
      </w:r>
      <w:r>
        <w:rPr>
          <w:rFonts w:asciiTheme="minorHAnsi" w:hAnsiTheme="minorHAnsi" w:cstheme="minorHAnsi"/>
        </w:rPr>
        <w:t>Bergama</w:t>
      </w:r>
      <w:r w:rsidRPr="007D6261">
        <w:rPr>
          <w:rFonts w:asciiTheme="minorHAnsi" w:hAnsiTheme="minorHAnsi" w:cstheme="minorHAnsi"/>
        </w:rPr>
        <w:t xml:space="preserve"> Ticaret Odası tarafından web sitesi üzerinden elektronik ortamda ve yukarıda belirtilen amaçlara dayanılarak toplanmaktadır.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 xml:space="preserve">Bu kapsamda kişisel verileriniz, </w:t>
      </w:r>
      <w:proofErr w:type="spellStart"/>
      <w:r w:rsidRPr="007D6261">
        <w:rPr>
          <w:rFonts w:asciiTheme="minorHAnsi" w:hAnsiTheme="minorHAnsi" w:cstheme="minorHAnsi"/>
        </w:rPr>
        <w:t>KVKK'nın</w:t>
      </w:r>
      <w:proofErr w:type="spellEnd"/>
      <w:r w:rsidRPr="007D6261">
        <w:rPr>
          <w:rFonts w:asciiTheme="minorHAnsi" w:hAnsiTheme="minorHAnsi" w:cstheme="minorHAnsi"/>
        </w:rPr>
        <w:t xml:space="preserve"> 5. ve 6. maddeleri ile 4. maddesinin ikinci fıkrasında düzenlenen ilkelere uygun olarak ve gerekli hâllerde açık rızanız alınmak suretiyle işlenebilmekte ve aktarılabilmektedir.</w:t>
      </w:r>
    </w:p>
    <w:p w:rsidR="007D6261" w:rsidRPr="007D6261" w:rsidRDefault="007D6261" w:rsidP="007D6261">
      <w:pPr>
        <w:pStyle w:val="Balk2"/>
        <w:rPr>
          <w:rFonts w:asciiTheme="minorHAnsi" w:hAnsiTheme="minorHAnsi" w:cstheme="minorHAnsi"/>
          <w:color w:val="auto"/>
        </w:rPr>
      </w:pPr>
      <w:r w:rsidRPr="007D6261">
        <w:rPr>
          <w:rFonts w:asciiTheme="minorHAnsi" w:hAnsiTheme="minorHAnsi" w:cstheme="minorHAnsi"/>
          <w:color w:val="auto"/>
        </w:rPr>
        <w:t xml:space="preserve">5. </w:t>
      </w:r>
      <w:proofErr w:type="spellStart"/>
      <w:r w:rsidRPr="007D6261">
        <w:rPr>
          <w:rFonts w:asciiTheme="minorHAnsi" w:hAnsiTheme="minorHAnsi" w:cstheme="minorHAnsi"/>
          <w:color w:val="auto"/>
        </w:rPr>
        <w:t>KVKK'nın</w:t>
      </w:r>
      <w:proofErr w:type="spellEnd"/>
      <w:r w:rsidRPr="007D6261">
        <w:rPr>
          <w:rFonts w:asciiTheme="minorHAnsi" w:hAnsiTheme="minorHAnsi" w:cstheme="minorHAnsi"/>
          <w:color w:val="auto"/>
        </w:rPr>
        <w:t xml:space="preserve"> 11. Maddesi Gereğince İlgili Kişi Olarak Haklarınız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Haklarınıza ilişkin taleplerinizi; kimliğinizi tespit etmeye yarayan belgeler ile birlikte, kullanmak istediğiniz hakkı açıklayan imzalı dilekçenizi,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</w:rPr>
        <w:t xml:space="preserve">Bahçelievler Mah. Atatürk </w:t>
      </w:r>
      <w:proofErr w:type="spellStart"/>
      <w:r>
        <w:rPr>
          <w:rStyle w:val="Gl"/>
          <w:rFonts w:asciiTheme="minorHAnsi" w:hAnsiTheme="minorHAnsi" w:cstheme="minorHAnsi"/>
        </w:rPr>
        <w:t>Bulv</w:t>
      </w:r>
      <w:proofErr w:type="spellEnd"/>
      <w:r>
        <w:rPr>
          <w:rStyle w:val="Gl"/>
          <w:rFonts w:asciiTheme="minorHAnsi" w:hAnsiTheme="minorHAnsi" w:cstheme="minorHAnsi"/>
        </w:rPr>
        <w:t>. No:98 Bergama</w:t>
      </w:r>
      <w:r w:rsidRPr="007D6261">
        <w:rPr>
          <w:rStyle w:val="Gl"/>
          <w:rFonts w:asciiTheme="minorHAnsi" w:hAnsiTheme="minorHAnsi" w:cstheme="minorHAnsi"/>
        </w:rPr>
        <w:t xml:space="preserve"> / İzmir / Türkiye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proofErr w:type="gramStart"/>
      <w:r w:rsidRPr="007D6261">
        <w:rPr>
          <w:rFonts w:asciiTheme="minorHAnsi" w:hAnsiTheme="minorHAnsi" w:cstheme="minorHAnsi"/>
        </w:rPr>
        <w:t>adresine</w:t>
      </w:r>
      <w:proofErr w:type="gramEnd"/>
      <w:r w:rsidRPr="007D6261">
        <w:rPr>
          <w:rFonts w:asciiTheme="minorHAnsi" w:hAnsiTheme="minorHAnsi" w:cstheme="minorHAnsi"/>
        </w:rPr>
        <w:t xml:space="preserve"> bizzat teslim ederek, iadeli taahhütlü posta yoluyla veya </w:t>
      </w:r>
      <w:hyperlink r:id="rId5" w:history="1">
        <w:r w:rsidRPr="00500541">
          <w:rPr>
            <w:rStyle w:val="Kpr"/>
            <w:rFonts w:asciiTheme="minorHAnsi" w:eastAsiaTheme="majorEastAsia" w:hAnsiTheme="minorHAnsi" w:cstheme="minorHAnsi"/>
          </w:rPr>
          <w:t>info@berto.org.tr</w:t>
        </w:r>
      </w:hyperlink>
      <w:r w:rsidRPr="007D6261">
        <w:rPr>
          <w:rFonts w:asciiTheme="minorHAnsi" w:hAnsiTheme="minorHAnsi" w:cstheme="minorHAnsi"/>
        </w:rPr>
        <w:t xml:space="preserve"> e-posta adresine iletebilirsiniz.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 xml:space="preserve">Başvurunuz, </w:t>
      </w:r>
      <w:r>
        <w:rPr>
          <w:rFonts w:asciiTheme="minorHAnsi" w:hAnsiTheme="minorHAnsi" w:cstheme="minorHAnsi"/>
        </w:rPr>
        <w:t>Bergama</w:t>
      </w:r>
      <w:r w:rsidRPr="007D6261">
        <w:rPr>
          <w:rFonts w:asciiTheme="minorHAnsi" w:hAnsiTheme="minorHAnsi" w:cstheme="minorHAnsi"/>
        </w:rPr>
        <w:t xml:space="preserve"> Ticaret Odası tarafından değerlendirilerek KVKK kapsamında öngörülen usul ve esaslara uygun şekilde en geç </w:t>
      </w:r>
      <w:r w:rsidRPr="007D6261">
        <w:rPr>
          <w:rStyle w:val="Gl"/>
          <w:rFonts w:asciiTheme="minorHAnsi" w:hAnsiTheme="minorHAnsi" w:cstheme="minorHAnsi"/>
        </w:rPr>
        <w:t>30 (otuz) gün</w:t>
      </w:r>
      <w:r w:rsidRPr="007D6261">
        <w:rPr>
          <w:rFonts w:asciiTheme="minorHAnsi" w:hAnsiTheme="minorHAnsi" w:cstheme="minorHAnsi"/>
        </w:rPr>
        <w:t xml:space="preserve"> içerisinde sonuçlandırılacaktır.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Bergama</w:t>
      </w:r>
      <w:r w:rsidRPr="007D6261">
        <w:rPr>
          <w:rFonts w:asciiTheme="minorHAnsi" w:hAnsiTheme="minorHAnsi" w:cstheme="minorHAnsi"/>
        </w:rPr>
        <w:t xml:space="preserve"> Ticaret Odasının, Kişisel Verileri Koruma Kurulu tarafından belirlenen ücret tarifesi kapsamında ücret talep etme hakkı saklıdır.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proofErr w:type="spellStart"/>
      <w:r w:rsidRPr="007D6261">
        <w:rPr>
          <w:rFonts w:asciiTheme="minorHAnsi" w:hAnsiTheme="minorHAnsi" w:cstheme="minorHAnsi"/>
        </w:rPr>
        <w:t>KVKK'nın</w:t>
      </w:r>
      <w:proofErr w:type="spellEnd"/>
      <w:r w:rsidRPr="007D6261">
        <w:rPr>
          <w:rFonts w:asciiTheme="minorHAnsi" w:hAnsiTheme="minorHAnsi" w:cstheme="minorHAnsi"/>
        </w:rPr>
        <w:t xml:space="preserve"> </w:t>
      </w:r>
      <w:r w:rsidRPr="007D6261">
        <w:rPr>
          <w:rStyle w:val="Gl"/>
          <w:rFonts w:asciiTheme="minorHAnsi" w:hAnsiTheme="minorHAnsi" w:cstheme="minorHAnsi"/>
        </w:rPr>
        <w:t>"İstisnalar"</w:t>
      </w:r>
      <w:r w:rsidRPr="007D6261">
        <w:rPr>
          <w:rFonts w:asciiTheme="minorHAnsi" w:hAnsiTheme="minorHAnsi" w:cstheme="minorHAnsi"/>
        </w:rPr>
        <w:t xml:space="preserve"> başlıklı 28. maddesinde düzenlenen hâller saklı kalmak kaydıyla, kurumumuza başvurarak;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Kişisel verilerinizin işlenip işlenmediğini öğrenme,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İşlenmişse buna ilişkin bilgi talep etme,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İşlenme amacını ve amacına uygun kullanılıp kullanılmadığını öğrenme,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Yurt içinde veya yurt dışında aktarıldığı üçüncü kişileri öğrenme,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Eksik veya yanlış işlenmiş olması hâlinde düzeltilmesini isteme,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İşlenmesini gerektiren sebeplerin ortadan kalkması hâlinde silinmesini veya yok edilmesini isteme,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Bu işlemlerin kişisel verilerin aktarıldığı üçüncü kişilere bildirilmesini isteme,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D6261">
        <w:rPr>
          <w:rFonts w:asciiTheme="minorHAnsi" w:hAnsiTheme="minorHAnsi" w:cstheme="minorHAnsi"/>
        </w:rPr>
        <w:t>Münhasıran otomatik sistemler aracılığıyla analiz edilmesi sonucu aleyhinize ortaya çıkan sonuçlara itiraz etme,</w:t>
      </w:r>
    </w:p>
    <w:p w:rsidR="007D6261" w:rsidRPr="007D6261" w:rsidRDefault="007D6261" w:rsidP="007D626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7D6261">
        <w:rPr>
          <w:rFonts w:asciiTheme="minorHAnsi" w:hAnsiTheme="minorHAnsi" w:cstheme="minorHAnsi"/>
        </w:rPr>
        <w:t>KVKK'ya</w:t>
      </w:r>
      <w:proofErr w:type="spellEnd"/>
      <w:r w:rsidRPr="007D6261">
        <w:rPr>
          <w:rFonts w:asciiTheme="minorHAnsi" w:hAnsiTheme="minorHAnsi" w:cstheme="minorHAnsi"/>
        </w:rPr>
        <w:t xml:space="preserve"> aykırı olarak işlenmesi nedeniyle zarara uğramanız hâlinde zararın giderilmesini talep etme</w:t>
      </w:r>
    </w:p>
    <w:p w:rsidR="007D6261" w:rsidRPr="007D6261" w:rsidRDefault="007D6261" w:rsidP="007D6261">
      <w:pPr>
        <w:pStyle w:val="NormalWeb"/>
        <w:rPr>
          <w:rFonts w:asciiTheme="minorHAnsi" w:hAnsiTheme="minorHAnsi" w:cstheme="minorHAnsi"/>
        </w:rPr>
      </w:pPr>
      <w:proofErr w:type="gramStart"/>
      <w:r w:rsidRPr="007D6261">
        <w:rPr>
          <w:rFonts w:asciiTheme="minorHAnsi" w:hAnsiTheme="minorHAnsi" w:cstheme="minorHAnsi"/>
        </w:rPr>
        <w:t>haklarına</w:t>
      </w:r>
      <w:proofErr w:type="gramEnd"/>
      <w:r w:rsidRPr="007D6261">
        <w:rPr>
          <w:rFonts w:asciiTheme="minorHAnsi" w:hAnsiTheme="minorHAnsi" w:cstheme="minorHAnsi"/>
        </w:rPr>
        <w:t xml:space="preserve"> sahipsiniz.</w:t>
      </w:r>
      <w:r>
        <w:rPr>
          <w:rFonts w:asciiTheme="minorHAnsi" w:hAnsiTheme="minorHAnsi" w:cstheme="minorHAnsi"/>
        </w:rPr>
        <w:t xml:space="preserve"> </w:t>
      </w:r>
      <w:r w:rsidRPr="007D6261">
        <w:rPr>
          <w:rFonts w:asciiTheme="minorHAnsi" w:hAnsiTheme="minorHAnsi" w:cstheme="minorHAnsi"/>
        </w:rPr>
        <w:t xml:space="preserve">Bilgi alma hakkınız kapsamında ayrıntılı bilgi edinmek için </w:t>
      </w:r>
      <w:r>
        <w:rPr>
          <w:rStyle w:val="Gl"/>
          <w:rFonts w:asciiTheme="minorHAnsi" w:hAnsiTheme="minorHAnsi" w:cstheme="minorHAnsi"/>
        </w:rPr>
        <w:t>Bergama</w:t>
      </w:r>
      <w:r w:rsidRPr="007D6261">
        <w:rPr>
          <w:rStyle w:val="Gl"/>
          <w:rFonts w:asciiTheme="minorHAnsi" w:hAnsiTheme="minorHAnsi" w:cstheme="minorHAnsi"/>
        </w:rPr>
        <w:t xml:space="preserve"> Ticaret Odası Veri Sahibi Başvuru Formu</w:t>
      </w:r>
      <w:r w:rsidRPr="007D6261">
        <w:rPr>
          <w:rFonts w:asciiTheme="minorHAnsi" w:hAnsiTheme="minorHAnsi" w:cstheme="minorHAnsi"/>
        </w:rPr>
        <w:t>'na başvurabilirsiniz.</w:t>
      </w:r>
    </w:p>
    <w:p w:rsidR="007D6261" w:rsidRPr="007D6261" w:rsidRDefault="007D6261" w:rsidP="007D6261">
      <w:pPr>
        <w:pStyle w:val="GvdeMetni"/>
        <w:spacing w:before="291"/>
        <w:ind w:left="0" w:right="332"/>
        <w:jc w:val="left"/>
        <w:rPr>
          <w:rFonts w:asciiTheme="minorHAnsi" w:hAnsiTheme="minorHAnsi" w:cstheme="minorHAnsi"/>
        </w:rPr>
      </w:pPr>
    </w:p>
    <w:sectPr w:rsidR="007D6261" w:rsidRPr="007D6261" w:rsidSect="0087409B">
      <w:pgSz w:w="12240" w:h="15840"/>
      <w:pgMar w:top="1380" w:right="1080" w:bottom="280" w:left="10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0A6"/>
    <w:multiLevelType w:val="multilevel"/>
    <w:tmpl w:val="7FE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9282B"/>
    <w:multiLevelType w:val="multilevel"/>
    <w:tmpl w:val="4496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C5E7F"/>
    <w:multiLevelType w:val="hybridMultilevel"/>
    <w:tmpl w:val="916079B2"/>
    <w:lvl w:ilvl="0" w:tplc="3628FAF0">
      <w:start w:val="1"/>
      <w:numFmt w:val="decimal"/>
      <w:lvlText w:val="%1."/>
      <w:lvlJc w:val="left"/>
      <w:pPr>
        <w:ind w:left="938" w:hanging="24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70E2EC4A">
      <w:numFmt w:val="bullet"/>
      <w:lvlText w:val="•"/>
      <w:lvlJc w:val="left"/>
      <w:pPr>
        <w:ind w:left="1854" w:hanging="242"/>
      </w:pPr>
      <w:rPr>
        <w:rFonts w:hint="default"/>
        <w:lang w:val="tr-TR" w:eastAsia="en-US" w:bidi="ar-SA"/>
      </w:rPr>
    </w:lvl>
    <w:lvl w:ilvl="2" w:tplc="8E6C4A48">
      <w:numFmt w:val="bullet"/>
      <w:lvlText w:val="•"/>
      <w:lvlJc w:val="left"/>
      <w:pPr>
        <w:ind w:left="2768" w:hanging="242"/>
      </w:pPr>
      <w:rPr>
        <w:rFonts w:hint="default"/>
        <w:lang w:val="tr-TR" w:eastAsia="en-US" w:bidi="ar-SA"/>
      </w:rPr>
    </w:lvl>
    <w:lvl w:ilvl="3" w:tplc="2C1805D4">
      <w:numFmt w:val="bullet"/>
      <w:lvlText w:val="•"/>
      <w:lvlJc w:val="left"/>
      <w:pPr>
        <w:ind w:left="3682" w:hanging="242"/>
      </w:pPr>
      <w:rPr>
        <w:rFonts w:hint="default"/>
        <w:lang w:val="tr-TR" w:eastAsia="en-US" w:bidi="ar-SA"/>
      </w:rPr>
    </w:lvl>
    <w:lvl w:ilvl="4" w:tplc="F4ACEDE6">
      <w:numFmt w:val="bullet"/>
      <w:lvlText w:val="•"/>
      <w:lvlJc w:val="left"/>
      <w:pPr>
        <w:ind w:left="4596" w:hanging="242"/>
      </w:pPr>
      <w:rPr>
        <w:rFonts w:hint="default"/>
        <w:lang w:val="tr-TR" w:eastAsia="en-US" w:bidi="ar-SA"/>
      </w:rPr>
    </w:lvl>
    <w:lvl w:ilvl="5" w:tplc="41EEC8BC">
      <w:numFmt w:val="bullet"/>
      <w:lvlText w:val="•"/>
      <w:lvlJc w:val="left"/>
      <w:pPr>
        <w:ind w:left="5510" w:hanging="242"/>
      </w:pPr>
      <w:rPr>
        <w:rFonts w:hint="default"/>
        <w:lang w:val="tr-TR" w:eastAsia="en-US" w:bidi="ar-SA"/>
      </w:rPr>
    </w:lvl>
    <w:lvl w:ilvl="6" w:tplc="65D65AF4">
      <w:numFmt w:val="bullet"/>
      <w:lvlText w:val="•"/>
      <w:lvlJc w:val="left"/>
      <w:pPr>
        <w:ind w:left="6424" w:hanging="242"/>
      </w:pPr>
      <w:rPr>
        <w:rFonts w:hint="default"/>
        <w:lang w:val="tr-TR" w:eastAsia="en-US" w:bidi="ar-SA"/>
      </w:rPr>
    </w:lvl>
    <w:lvl w:ilvl="7" w:tplc="D73823CA">
      <w:numFmt w:val="bullet"/>
      <w:lvlText w:val="•"/>
      <w:lvlJc w:val="left"/>
      <w:pPr>
        <w:ind w:left="7338" w:hanging="242"/>
      </w:pPr>
      <w:rPr>
        <w:rFonts w:hint="default"/>
        <w:lang w:val="tr-TR" w:eastAsia="en-US" w:bidi="ar-SA"/>
      </w:rPr>
    </w:lvl>
    <w:lvl w:ilvl="8" w:tplc="490E190A">
      <w:numFmt w:val="bullet"/>
      <w:lvlText w:val="•"/>
      <w:lvlJc w:val="left"/>
      <w:pPr>
        <w:ind w:left="8252" w:hanging="242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27009"/>
    <w:rsid w:val="002940E6"/>
    <w:rsid w:val="00627009"/>
    <w:rsid w:val="007C1846"/>
    <w:rsid w:val="007D6261"/>
    <w:rsid w:val="0087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9B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rsid w:val="0087409B"/>
    <w:pPr>
      <w:ind w:left="936" w:hanging="24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6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7409B"/>
    <w:pPr>
      <w:spacing w:before="163"/>
      <w:ind w:left="336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87409B"/>
    <w:pPr>
      <w:ind w:left="936" w:hanging="240"/>
    </w:pPr>
  </w:style>
  <w:style w:type="paragraph" w:customStyle="1" w:styleId="TableParagraph">
    <w:name w:val="Table Paragraph"/>
    <w:basedOn w:val="Normal"/>
    <w:uiPriority w:val="1"/>
    <w:qFormat/>
    <w:rsid w:val="0087409B"/>
  </w:style>
  <w:style w:type="character" w:customStyle="1" w:styleId="Balk2Char">
    <w:name w:val="Başlık 2 Char"/>
    <w:basedOn w:val="VarsaylanParagrafYazTipi"/>
    <w:link w:val="Balk2"/>
    <w:uiPriority w:val="9"/>
    <w:semiHidden/>
    <w:rsid w:val="007D6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/>
    </w:rPr>
  </w:style>
  <w:style w:type="paragraph" w:styleId="NormalWeb">
    <w:name w:val="Normal (Web)"/>
    <w:basedOn w:val="Normal"/>
    <w:uiPriority w:val="99"/>
    <w:semiHidden/>
    <w:unhideWhenUsed/>
    <w:rsid w:val="007D62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6261"/>
    <w:rPr>
      <w:b/>
      <w:bCs/>
    </w:rPr>
  </w:style>
  <w:style w:type="character" w:styleId="Kpr">
    <w:name w:val="Hyperlink"/>
    <w:basedOn w:val="VarsaylanParagrafYazTipi"/>
    <w:uiPriority w:val="99"/>
    <w:unhideWhenUsed/>
    <w:rsid w:val="007D62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rt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 Tekinel</dc:creator>
  <cp:lastModifiedBy>KAAN</cp:lastModifiedBy>
  <cp:revision>2</cp:revision>
  <dcterms:created xsi:type="dcterms:W3CDTF">2026-07-07T12:20:00Z</dcterms:created>
  <dcterms:modified xsi:type="dcterms:W3CDTF">2026-07-07T12:20:00Z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2020-02-27T00:00:00Z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2026-04-17T00:00:00Z</vt:filetime>
  </property>
  <property fmtid="{D5CDD505-2E9C-101B-9397-08002B2CF9AE}" pid="6" name="Producer">
    <vt:lpwstr>Microsoft® Word 2010</vt:lpwstr>
  </property>
</Properties>
</file>